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79C5DA20" w14:textId="77777777" w:rsidR="007D2948" w:rsidRDefault="0094619C" w:rsidP="007D2948">
      <w:pPr>
        <w:jc w:val="center"/>
        <w:sectPr w:rsidR="007D2948" w:rsidSect="007D2948">
          <w:pgSz w:w="11906" w:h="16838"/>
          <w:pgMar w:top="567" w:right="284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92BF8D2" wp14:editId="36F55FCA">
            <wp:extent cx="5513561" cy="4363673"/>
            <wp:effectExtent l="0" t="0" r="0" b="0"/>
            <wp:docPr id="3" name="Рисунок 3" descr="C:\Users\user\Downloads\Церковь_Иоанна_Предтечи_Ростов_на_Дон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Церковь_Иоанна_Предтечи_Ростов_на_Дону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16" cy="436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E286A" w14:textId="77777777" w:rsidR="0094619C" w:rsidRDefault="007D2948" w:rsidP="007D2948">
      <w:pPr>
        <w:jc w:val="center"/>
      </w:pPr>
      <w:r>
        <w:rPr>
          <w:noProof/>
          <w:lang w:eastAsia="ru-RU"/>
        </w:rPr>
        <w:drawing>
          <wp:inline distT="0" distB="0" distL="0" distR="0" wp14:anchorId="2B7F4334" wp14:editId="4C41E58D">
            <wp:extent cx="3385996" cy="4902068"/>
            <wp:effectExtent l="0" t="0" r="5080" b="0"/>
            <wp:docPr id="1" name="Рисунок 1" descr="C:\Users\user\Desktop\Утерянные, но не забытые\Церковь_Иоанна_Предтечи_Ростов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терянные, но не забытые\Церковь_Иоанна_Предтечи_РостовД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29" cy="490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E4BA" w14:textId="77777777" w:rsidR="00B71C75" w:rsidRDefault="00B71C75" w:rsidP="007D2948">
      <w:pPr>
        <w:jc w:val="center"/>
        <w:sectPr w:rsidR="00B71C75" w:rsidSect="007D2948">
          <w:type w:val="continuous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654C8B02" w14:textId="77777777" w:rsidR="007D2948" w:rsidRPr="00A0246B" w:rsidRDefault="00A0246B" w:rsidP="00B71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6B">
        <w:rPr>
          <w:rFonts w:ascii="Times New Roman" w:hAnsi="Times New Roman" w:cs="Times New Roman"/>
          <w:b/>
          <w:sz w:val="28"/>
          <w:szCs w:val="28"/>
        </w:rPr>
        <w:lastRenderedPageBreak/>
        <w:t>МАОУ «Школа № 74»</w:t>
      </w:r>
    </w:p>
    <w:p w14:paraId="28DFDCD1" w14:textId="77777777" w:rsidR="00A0246B" w:rsidRDefault="00A0246B" w:rsidP="00A50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7002A" w14:textId="77777777" w:rsidR="00A504E3" w:rsidRDefault="00A504E3" w:rsidP="0069289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C35">
        <w:rPr>
          <w:rFonts w:ascii="Times New Roman" w:hAnsi="Times New Roman" w:cs="Times New Roman"/>
          <w:b/>
          <w:sz w:val="28"/>
          <w:szCs w:val="28"/>
        </w:rPr>
        <w:t>Храм Иоанна Предтечи</w:t>
      </w:r>
    </w:p>
    <w:p w14:paraId="063E149E" w14:textId="77777777" w:rsidR="002B7C35" w:rsidRPr="002B7C35" w:rsidRDefault="002B7C35" w:rsidP="00B51E2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A99E35" w14:textId="77777777" w:rsidR="00D60F60" w:rsidRPr="00B51E2F" w:rsidRDefault="00D60F60" w:rsidP="0069289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6 июня 1872 г.</w:t>
      </w:r>
      <w:r w:rsidRPr="00D60F60">
        <w:rPr>
          <w:rFonts w:ascii="Times New Roman" w:hAnsi="Times New Roman" w:cs="Times New Roman"/>
          <w:sz w:val="28"/>
          <w:szCs w:val="28"/>
        </w:rPr>
        <w:t xml:space="preserve"> — закладка деревянного храма на средства купца Моисея Яковлевича Горбенко</w:t>
      </w:r>
    </w:p>
    <w:p w14:paraId="04272290" w14:textId="46E82180" w:rsidR="00A504E3" w:rsidRPr="00A504E3" w:rsidRDefault="00A504E3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Год основания</w:t>
      </w:r>
      <w:r w:rsidR="006570D2" w:rsidRPr="00692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2899" w:rsidRPr="00692899">
        <w:rPr>
          <w:rFonts w:ascii="Times New Roman" w:hAnsi="Times New Roman" w:cs="Times New Roman"/>
          <w:b/>
          <w:bCs/>
          <w:sz w:val="28"/>
          <w:szCs w:val="28"/>
        </w:rPr>
        <w:t>деревянного храма</w:t>
      </w:r>
      <w:r w:rsidRPr="00A504E3">
        <w:rPr>
          <w:rFonts w:ascii="Times New Roman" w:hAnsi="Times New Roman" w:cs="Times New Roman"/>
          <w:sz w:val="28"/>
          <w:szCs w:val="28"/>
        </w:rPr>
        <w:t xml:space="preserve"> –</w:t>
      </w:r>
      <w:r w:rsidR="0094619C">
        <w:rPr>
          <w:rFonts w:ascii="Times New Roman" w:hAnsi="Times New Roman" w:cs="Times New Roman"/>
          <w:sz w:val="28"/>
          <w:szCs w:val="28"/>
        </w:rPr>
        <w:t xml:space="preserve"> 18</w:t>
      </w:r>
      <w:r w:rsidR="00D60F60">
        <w:rPr>
          <w:rFonts w:ascii="Times New Roman" w:hAnsi="Times New Roman" w:cs="Times New Roman"/>
          <w:sz w:val="28"/>
          <w:szCs w:val="28"/>
        </w:rPr>
        <w:t>73</w:t>
      </w:r>
      <w:r w:rsidR="002B7C3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C65907A" w14:textId="77777777" w:rsidR="00A504E3" w:rsidRPr="00A504E3" w:rsidRDefault="00A504E3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Дата освящения</w:t>
      </w:r>
      <w:r w:rsidRPr="00A504E3">
        <w:rPr>
          <w:rFonts w:ascii="Times New Roman" w:hAnsi="Times New Roman" w:cs="Times New Roman"/>
          <w:sz w:val="28"/>
          <w:szCs w:val="28"/>
        </w:rPr>
        <w:t xml:space="preserve"> – </w:t>
      </w:r>
      <w:r w:rsidR="0094619C" w:rsidRPr="0094619C">
        <w:rPr>
          <w:rFonts w:ascii="Times New Roman" w:hAnsi="Times New Roman" w:cs="Times New Roman"/>
          <w:sz w:val="28"/>
          <w:szCs w:val="28"/>
        </w:rPr>
        <w:t>24 июня</w:t>
      </w:r>
      <w:r w:rsidR="0094619C">
        <w:rPr>
          <w:rFonts w:ascii="Times New Roman" w:hAnsi="Times New Roman" w:cs="Times New Roman"/>
          <w:sz w:val="28"/>
          <w:szCs w:val="28"/>
        </w:rPr>
        <w:t xml:space="preserve"> (7 июля по новому стилю)</w:t>
      </w:r>
      <w:r w:rsidR="0094619C" w:rsidRPr="0094619C">
        <w:rPr>
          <w:rFonts w:ascii="Times New Roman" w:hAnsi="Times New Roman" w:cs="Times New Roman"/>
          <w:sz w:val="28"/>
          <w:szCs w:val="28"/>
        </w:rPr>
        <w:t xml:space="preserve"> 1873 года</w:t>
      </w:r>
      <w:r w:rsidR="002B7C35">
        <w:rPr>
          <w:rFonts w:ascii="Times New Roman" w:hAnsi="Times New Roman" w:cs="Times New Roman"/>
          <w:sz w:val="28"/>
          <w:szCs w:val="28"/>
        </w:rPr>
        <w:t xml:space="preserve"> в день памяти Святого Иоанна Предтечи</w:t>
      </w:r>
    </w:p>
    <w:p w14:paraId="0F6491EF" w14:textId="77777777" w:rsidR="00A504E3" w:rsidRPr="00A504E3" w:rsidRDefault="00A504E3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 xml:space="preserve">Архитектор </w:t>
      </w:r>
      <w:r w:rsidR="00EB3E67">
        <w:rPr>
          <w:rFonts w:ascii="Times New Roman" w:hAnsi="Times New Roman" w:cs="Times New Roman"/>
          <w:sz w:val="28"/>
          <w:szCs w:val="28"/>
        </w:rPr>
        <w:t>–</w:t>
      </w:r>
      <w:r w:rsidRPr="00A504E3">
        <w:rPr>
          <w:rFonts w:ascii="Times New Roman" w:hAnsi="Times New Roman" w:cs="Times New Roman"/>
          <w:sz w:val="28"/>
          <w:szCs w:val="28"/>
        </w:rPr>
        <w:t xml:space="preserve"> </w:t>
      </w:r>
      <w:r w:rsidR="00266209">
        <w:rPr>
          <w:rFonts w:ascii="Times New Roman" w:hAnsi="Times New Roman" w:cs="Times New Roman"/>
          <w:sz w:val="28"/>
          <w:szCs w:val="28"/>
        </w:rPr>
        <w:t>не</w:t>
      </w:r>
      <w:r w:rsidR="009F5062">
        <w:rPr>
          <w:rFonts w:ascii="Times New Roman" w:hAnsi="Times New Roman" w:cs="Times New Roman"/>
          <w:sz w:val="28"/>
          <w:szCs w:val="28"/>
        </w:rPr>
        <w:t>известен</w:t>
      </w:r>
    </w:p>
    <w:p w14:paraId="203F29CF" w14:textId="77777777" w:rsidR="00881BAB" w:rsidRPr="00A504E3" w:rsidRDefault="00A504E3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  <w:r w:rsidR="006570D2">
        <w:rPr>
          <w:rFonts w:ascii="Times New Roman" w:hAnsi="Times New Roman" w:cs="Times New Roman"/>
          <w:sz w:val="28"/>
          <w:szCs w:val="28"/>
        </w:rPr>
        <w:t xml:space="preserve"> – не сохранились</w:t>
      </w:r>
    </w:p>
    <w:p w14:paraId="3233B594" w14:textId="5A8FBCAE" w:rsidR="00A504E3" w:rsidRDefault="0094619C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18 апреля (1 мая по новому стилю)</w:t>
      </w:r>
      <w:r w:rsidR="00B51E2F" w:rsidRPr="00692899">
        <w:rPr>
          <w:rFonts w:ascii="Times New Roman" w:hAnsi="Times New Roman" w:cs="Times New Roman"/>
          <w:b/>
          <w:bCs/>
          <w:sz w:val="28"/>
          <w:szCs w:val="28"/>
        </w:rPr>
        <w:t>1913</w:t>
      </w:r>
      <w:r w:rsidR="0069289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2E0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</w:t>
      </w:r>
      <w:r w:rsidR="002E0EF4">
        <w:rPr>
          <w:rFonts w:ascii="Times New Roman" w:hAnsi="Times New Roman" w:cs="Times New Roman"/>
          <w:sz w:val="28"/>
          <w:szCs w:val="28"/>
        </w:rPr>
        <w:t xml:space="preserve"> уничтожил храм</w:t>
      </w:r>
    </w:p>
    <w:p w14:paraId="04C9BE45" w14:textId="77777777" w:rsidR="002B7C35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Стиль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C4AAE">
        <w:rPr>
          <w:rFonts w:ascii="Times New Roman" w:hAnsi="Times New Roman" w:cs="Times New Roman"/>
          <w:sz w:val="28"/>
          <w:szCs w:val="28"/>
        </w:rPr>
        <w:t xml:space="preserve"> русская деревянная храмовая архитектура</w:t>
      </w:r>
      <w:r w:rsidR="001B0EF9">
        <w:rPr>
          <w:rFonts w:ascii="Times New Roman" w:hAnsi="Times New Roman" w:cs="Times New Roman"/>
          <w:sz w:val="28"/>
          <w:szCs w:val="28"/>
        </w:rPr>
        <w:t xml:space="preserve"> с шатровыми завершениями</w:t>
      </w:r>
    </w:p>
    <w:p w14:paraId="3E3DBFEB" w14:textId="77777777" w:rsidR="00692899" w:rsidRDefault="00692899" w:rsidP="006928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D68A9" w14:textId="574647CF" w:rsidR="007D2948" w:rsidRDefault="000A3D83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1914–1915 гг.</w:t>
      </w:r>
      <w:r w:rsidRPr="000A3D83">
        <w:rPr>
          <w:rFonts w:ascii="Times New Roman" w:hAnsi="Times New Roman" w:cs="Times New Roman"/>
          <w:sz w:val="28"/>
          <w:szCs w:val="28"/>
        </w:rPr>
        <w:t xml:space="preserve"> — строительство нового </w:t>
      </w:r>
      <w:r w:rsidR="002E0EF4">
        <w:rPr>
          <w:rFonts w:ascii="Times New Roman" w:hAnsi="Times New Roman" w:cs="Times New Roman"/>
          <w:sz w:val="28"/>
          <w:szCs w:val="28"/>
        </w:rPr>
        <w:t xml:space="preserve">каменного храма </w:t>
      </w:r>
      <w:r w:rsidR="009F5062">
        <w:rPr>
          <w:rFonts w:ascii="Times New Roman" w:hAnsi="Times New Roman" w:cs="Times New Roman"/>
          <w:sz w:val="28"/>
          <w:szCs w:val="28"/>
        </w:rPr>
        <w:t>на месте сгоревшего</w:t>
      </w:r>
    </w:p>
    <w:p w14:paraId="677502A5" w14:textId="77777777" w:rsidR="007D2948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Год основания</w:t>
      </w:r>
      <w:r>
        <w:rPr>
          <w:rFonts w:ascii="Times New Roman" w:hAnsi="Times New Roman" w:cs="Times New Roman"/>
          <w:sz w:val="28"/>
          <w:szCs w:val="28"/>
        </w:rPr>
        <w:t xml:space="preserve"> – 1915 г.</w:t>
      </w:r>
    </w:p>
    <w:p w14:paraId="0EF35953" w14:textId="77777777" w:rsidR="002B7C35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Дата освящения</w:t>
      </w:r>
      <w:r>
        <w:rPr>
          <w:rFonts w:ascii="Times New Roman" w:hAnsi="Times New Roman" w:cs="Times New Roman"/>
          <w:sz w:val="28"/>
          <w:szCs w:val="28"/>
        </w:rPr>
        <w:t xml:space="preserve"> – 1915 г.</w:t>
      </w:r>
    </w:p>
    <w:p w14:paraId="28B66F6A" w14:textId="128F38CD" w:rsidR="002B7C35" w:rsidRPr="00A504E3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Архитектор</w:t>
      </w:r>
      <w:r w:rsidRPr="00A50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0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Григорий </w:t>
      </w:r>
      <w:r w:rsidR="00692899">
        <w:rPr>
          <w:rFonts w:ascii="Times New Roman" w:hAnsi="Times New Roman" w:cs="Times New Roman"/>
          <w:sz w:val="28"/>
          <w:szCs w:val="28"/>
        </w:rPr>
        <w:t>Николаевич Васильев</w:t>
      </w:r>
    </w:p>
    <w:p w14:paraId="79DCFA10" w14:textId="77777777" w:rsidR="002B7C35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</w:rPr>
        <w:t xml:space="preserve">– не </w:t>
      </w:r>
      <w:r w:rsidR="009F5062">
        <w:rPr>
          <w:rFonts w:ascii="Times New Roman" w:hAnsi="Times New Roman" w:cs="Times New Roman"/>
          <w:sz w:val="28"/>
          <w:szCs w:val="28"/>
        </w:rPr>
        <w:t>упоминаются в открытых источниках</w:t>
      </w:r>
    </w:p>
    <w:p w14:paraId="2D723FBC" w14:textId="77777777" w:rsidR="00CF0D08" w:rsidRPr="00A504E3" w:rsidRDefault="00CF0D08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1925</w:t>
      </w:r>
      <w:r>
        <w:rPr>
          <w:rFonts w:ascii="Times New Roman" w:hAnsi="Times New Roman" w:cs="Times New Roman"/>
          <w:sz w:val="28"/>
          <w:szCs w:val="28"/>
        </w:rPr>
        <w:t xml:space="preserve"> – прекращение богослужений в храме</w:t>
      </w:r>
    </w:p>
    <w:p w14:paraId="1303D5F5" w14:textId="1419F046" w:rsidR="002B7C35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1925</w:t>
      </w:r>
      <w:r w:rsidR="00021FD7" w:rsidRPr="00692899">
        <w:rPr>
          <w:rFonts w:ascii="Times New Roman" w:hAnsi="Times New Roman" w:cs="Times New Roman"/>
          <w:b/>
          <w:bCs/>
          <w:sz w:val="28"/>
          <w:szCs w:val="28"/>
        </w:rPr>
        <w:t>-1928</w:t>
      </w:r>
      <w:r w:rsidRPr="0069289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692899">
        <w:rPr>
          <w:rFonts w:ascii="Times New Roman" w:hAnsi="Times New Roman" w:cs="Times New Roman"/>
          <w:b/>
          <w:bCs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37194">
        <w:rPr>
          <w:rFonts w:ascii="Times New Roman" w:hAnsi="Times New Roman" w:cs="Times New Roman"/>
          <w:sz w:val="28"/>
          <w:szCs w:val="28"/>
        </w:rPr>
        <w:t xml:space="preserve">«по просьбе трудящихся» </w:t>
      </w:r>
      <w:r w:rsidR="00692899">
        <w:rPr>
          <w:rFonts w:ascii="Times New Roman" w:hAnsi="Times New Roman" w:cs="Times New Roman"/>
          <w:sz w:val="28"/>
          <w:szCs w:val="28"/>
        </w:rPr>
        <w:t>разобран в</w:t>
      </w:r>
      <w:r w:rsidR="00FC4AAE">
        <w:rPr>
          <w:rFonts w:ascii="Times New Roman" w:hAnsi="Times New Roman" w:cs="Times New Roman"/>
          <w:sz w:val="28"/>
          <w:szCs w:val="28"/>
        </w:rPr>
        <w:t xml:space="preserve"> связи с неуместным соседством </w:t>
      </w:r>
      <w:r w:rsidR="009F5062">
        <w:rPr>
          <w:rFonts w:ascii="Times New Roman" w:hAnsi="Times New Roman" w:cs="Times New Roman"/>
          <w:sz w:val="28"/>
          <w:szCs w:val="28"/>
        </w:rPr>
        <w:t>символов двух эпох (рядом с храмом был возведён Дворец</w:t>
      </w:r>
      <w:r w:rsidR="00FC4AAE" w:rsidRPr="00FC4AAE">
        <w:rPr>
          <w:rFonts w:ascii="Times New Roman" w:hAnsi="Times New Roman" w:cs="Times New Roman"/>
          <w:sz w:val="28"/>
          <w:szCs w:val="28"/>
        </w:rPr>
        <w:t xml:space="preserve"> труда имени В. И. Ленина</w:t>
      </w:r>
      <w:r w:rsidR="009F5062">
        <w:rPr>
          <w:rFonts w:ascii="Times New Roman" w:hAnsi="Times New Roman" w:cs="Times New Roman"/>
          <w:sz w:val="28"/>
          <w:szCs w:val="28"/>
        </w:rPr>
        <w:t>)</w:t>
      </w:r>
    </w:p>
    <w:p w14:paraId="1533D67F" w14:textId="64890EDD" w:rsidR="002B7C35" w:rsidRPr="00FC4AAE" w:rsidRDefault="002B7C35" w:rsidP="00692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99">
        <w:rPr>
          <w:rFonts w:ascii="Times New Roman" w:hAnsi="Times New Roman" w:cs="Times New Roman"/>
          <w:b/>
          <w:bCs/>
          <w:sz w:val="28"/>
          <w:szCs w:val="28"/>
        </w:rPr>
        <w:t>Стиль</w:t>
      </w:r>
      <w:r>
        <w:rPr>
          <w:rFonts w:ascii="Times New Roman" w:hAnsi="Times New Roman" w:cs="Times New Roman"/>
          <w:sz w:val="28"/>
          <w:szCs w:val="28"/>
        </w:rPr>
        <w:t xml:space="preserve"> – русский</w:t>
      </w:r>
      <w:r w:rsidR="00FC4AAE">
        <w:rPr>
          <w:rFonts w:ascii="Times New Roman" w:hAnsi="Times New Roman" w:cs="Times New Roman"/>
          <w:sz w:val="28"/>
          <w:szCs w:val="28"/>
        </w:rPr>
        <w:t xml:space="preserve"> (в стиле церквей </w:t>
      </w:r>
      <w:r w:rsidR="00FC4AA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C4AAE" w:rsidRPr="00FC4AAE">
        <w:rPr>
          <w:rFonts w:ascii="Times New Roman" w:hAnsi="Times New Roman" w:cs="Times New Roman"/>
          <w:sz w:val="28"/>
          <w:szCs w:val="28"/>
        </w:rPr>
        <w:t xml:space="preserve"> </w:t>
      </w:r>
      <w:r w:rsidR="00FC4AAE">
        <w:rPr>
          <w:rFonts w:ascii="Times New Roman" w:hAnsi="Times New Roman" w:cs="Times New Roman"/>
          <w:sz w:val="28"/>
          <w:szCs w:val="28"/>
        </w:rPr>
        <w:t>века, по типу храмов Ростова Великого и области (Ярославля, Углича и пр.)</w:t>
      </w:r>
    </w:p>
    <w:p w14:paraId="102B7712" w14:textId="77777777" w:rsidR="00692899" w:rsidRDefault="00692899" w:rsidP="00692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B7A1D2" w14:textId="5CE1300A" w:rsidR="00EE301F" w:rsidRDefault="00CC4C07" w:rsidP="006928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899">
        <w:rPr>
          <w:rFonts w:ascii="Times New Roman" w:hAnsi="Times New Roman" w:cs="Times New Roman"/>
          <w:sz w:val="28"/>
          <w:szCs w:val="28"/>
        </w:rPr>
        <w:t>«</w:t>
      </w:r>
      <w:r w:rsidRPr="00CC4C07">
        <w:rPr>
          <w:rFonts w:ascii="Times New Roman" w:hAnsi="Times New Roman" w:cs="Times New Roman"/>
          <w:sz w:val="28"/>
          <w:szCs w:val="28"/>
        </w:rPr>
        <w:t xml:space="preserve">Утрата </w:t>
      </w:r>
      <w:r>
        <w:rPr>
          <w:rFonts w:ascii="Times New Roman" w:hAnsi="Times New Roman" w:cs="Times New Roman"/>
          <w:sz w:val="28"/>
          <w:szCs w:val="28"/>
        </w:rPr>
        <w:t xml:space="preserve">храма Иоанна Предтечи </w:t>
      </w:r>
      <w:r w:rsidR="00F357FB">
        <w:rPr>
          <w:rFonts w:ascii="Times New Roman" w:hAnsi="Times New Roman" w:cs="Times New Roman"/>
          <w:sz w:val="28"/>
          <w:szCs w:val="28"/>
        </w:rPr>
        <w:t>— это</w:t>
      </w:r>
      <w:r w:rsidRPr="00CC4C07">
        <w:rPr>
          <w:rFonts w:ascii="Times New Roman" w:hAnsi="Times New Roman" w:cs="Times New Roman"/>
          <w:sz w:val="28"/>
          <w:szCs w:val="28"/>
        </w:rPr>
        <w:t xml:space="preserve"> не просто страница истории, а живая рана в памяти Ростова. </w:t>
      </w:r>
      <w:r>
        <w:rPr>
          <w:rFonts w:ascii="Times New Roman" w:hAnsi="Times New Roman" w:cs="Times New Roman"/>
          <w:sz w:val="28"/>
          <w:szCs w:val="28"/>
        </w:rPr>
        <w:t>Восстановление же его -</w:t>
      </w:r>
      <w:r w:rsidRPr="00CC4C0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кт исторической ответственности.  В</w:t>
      </w:r>
      <w:r w:rsidRPr="00CC4C07">
        <w:rPr>
          <w:rFonts w:ascii="Times New Roman" w:hAnsi="Times New Roman" w:cs="Times New Roman"/>
          <w:sz w:val="28"/>
          <w:szCs w:val="28"/>
        </w:rPr>
        <w:t xml:space="preserve">озвращая утраченные святыни, мы восстанавливаем связь поколений и </w:t>
      </w:r>
      <w:r w:rsidR="0031091A">
        <w:rPr>
          <w:rFonts w:ascii="Times New Roman" w:hAnsi="Times New Roman" w:cs="Times New Roman"/>
          <w:sz w:val="28"/>
          <w:szCs w:val="28"/>
        </w:rPr>
        <w:t>культурную идентичность города</w:t>
      </w:r>
      <w:r w:rsidR="00692899">
        <w:rPr>
          <w:rFonts w:ascii="Times New Roman" w:hAnsi="Times New Roman" w:cs="Times New Roman"/>
          <w:sz w:val="28"/>
          <w:szCs w:val="28"/>
        </w:rPr>
        <w:t>»</w:t>
      </w:r>
    </w:p>
    <w:p w14:paraId="57132648" w14:textId="77777777" w:rsidR="00307CF0" w:rsidRDefault="00307CF0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B1031" w14:textId="77777777" w:rsidR="00307CF0" w:rsidRDefault="00307CF0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997C7" w14:textId="77777777" w:rsidR="00307CF0" w:rsidRDefault="00307CF0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7DC15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DD954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0D056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FFDC0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E8FEC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A8F2E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ABB22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77ACF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20EC8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C9933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179EC" w14:textId="77777777" w:rsidR="00282A76" w:rsidRDefault="00282A76" w:rsidP="0030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E0F50" w14:textId="0D1769BB" w:rsidR="00282A76" w:rsidRDefault="00282A76" w:rsidP="00307C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63FDD0F" wp14:editId="7FCAC059">
            <wp:extent cx="5772150" cy="5097483"/>
            <wp:effectExtent l="0" t="0" r="0" b="8255"/>
            <wp:docPr id="15520809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80929" name="Рисунок 15520809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406" cy="510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6F72" w14:textId="77777777" w:rsidR="00282A76" w:rsidRDefault="00282A76" w:rsidP="00307C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032AC" w14:textId="20421B42" w:rsidR="00307CF0" w:rsidRDefault="00307CF0" w:rsidP="0030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F0">
        <w:rPr>
          <w:rFonts w:ascii="Times New Roman" w:hAnsi="Times New Roman" w:cs="Times New Roman"/>
          <w:b/>
          <w:bCs/>
          <w:sz w:val="28"/>
          <w:szCs w:val="28"/>
        </w:rPr>
        <w:t>Социальный проект:</w:t>
      </w:r>
      <w:r>
        <w:rPr>
          <w:rFonts w:ascii="Times New Roman" w:hAnsi="Times New Roman" w:cs="Times New Roman"/>
          <w:sz w:val="28"/>
          <w:szCs w:val="28"/>
        </w:rPr>
        <w:t xml:space="preserve"> нанесение изображений утерянных храмов на поверхность социальной карты учащихся. </w:t>
      </w:r>
    </w:p>
    <w:p w14:paraId="1B72AA0C" w14:textId="1A15DAE4" w:rsidR="00307CF0" w:rsidRPr="00307CF0" w:rsidRDefault="00307CF0" w:rsidP="00307C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7CF0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4F60263" w14:textId="3650EC2F" w:rsidR="00307CF0" w:rsidRPr="00307CF0" w:rsidRDefault="00307CF0" w:rsidP="00307C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F0">
        <w:rPr>
          <w:rFonts w:ascii="Times New Roman" w:hAnsi="Times New Roman" w:cs="Times New Roman"/>
          <w:sz w:val="28"/>
          <w:szCs w:val="28"/>
        </w:rPr>
        <w:t xml:space="preserve">изучение утраченных святынь помогает сохранить память о духовных и культурных традициях народа, о прошлом, которое формирует национальную идентичность и связь поколений; </w:t>
      </w:r>
    </w:p>
    <w:p w14:paraId="66D6CF44" w14:textId="688EA6B5" w:rsidR="00307CF0" w:rsidRPr="00307CF0" w:rsidRDefault="00307CF0" w:rsidP="00307C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F0">
        <w:rPr>
          <w:rFonts w:ascii="Times New Roman" w:hAnsi="Times New Roman" w:cs="Times New Roman"/>
          <w:sz w:val="28"/>
          <w:szCs w:val="28"/>
        </w:rPr>
        <w:t>знакомство с историей храмов, монастырей и других святынь способствует формированию уважительного отношения к духовному и историческому наследию своего народа, традиций христианской культуры;</w:t>
      </w:r>
    </w:p>
    <w:p w14:paraId="26026E20" w14:textId="76E57160" w:rsidR="00307CF0" w:rsidRPr="00307CF0" w:rsidRDefault="00307CF0" w:rsidP="00307C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F0">
        <w:rPr>
          <w:rFonts w:ascii="Times New Roman" w:hAnsi="Times New Roman" w:cs="Times New Roman"/>
          <w:sz w:val="28"/>
          <w:szCs w:val="28"/>
        </w:rPr>
        <w:t>изучение утраченных святынь помогает осознать преемственность поколений, передать знания о прошлом дальше, чтобы не прерывалась нить, связывающая прошлое, настоящее и будущее;</w:t>
      </w:r>
    </w:p>
    <w:p w14:paraId="19DEB8FC" w14:textId="0B59567B" w:rsidR="00307CF0" w:rsidRDefault="00307CF0" w:rsidP="00307C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F0">
        <w:rPr>
          <w:rFonts w:ascii="Times New Roman" w:hAnsi="Times New Roman" w:cs="Times New Roman"/>
          <w:sz w:val="28"/>
          <w:szCs w:val="28"/>
        </w:rPr>
        <w:t>знакомство учащихся с утраченными святынями играет важную роль в формировании целостного мировоззрения, уважения к истории и культуре, а также в воспитании нравственных и патриотических ценностей.</w:t>
      </w:r>
    </w:p>
    <w:p w14:paraId="43571CFA" w14:textId="77777777" w:rsidR="000F3C4B" w:rsidRDefault="000F3C4B" w:rsidP="000F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B6FB" w14:textId="29571482" w:rsid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Церковь Иоанна Предтечи </w:t>
      </w:r>
      <w:r w:rsidRPr="000F3C4B">
        <w:rPr>
          <w:rFonts w:ascii="Times New Roman" w:hAnsi="Times New Roman" w:cs="Times New Roman"/>
          <w:sz w:val="28"/>
          <w:szCs w:val="28"/>
        </w:rPr>
        <w:t>— утраченный православный храм в Ростове-на-Дону, располагавшийся на Церковной улице (ныне улица Собино), 2.</w:t>
      </w:r>
    </w:p>
    <w:p w14:paraId="51808271" w14:textId="621730F2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C4B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7DDFB442" w14:textId="77777777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В своё время жителям города Ростова-на-Дону Иоанно-Предтеченский храм был известен как «старая церковь». Церковь во имя Иоанна Предтечи была заложена 6 июня 1872 года, в районе города, называемом «Бессовестная слободка». Освящена 24 июня 1873 года. Строительство храма велось на средства местного купца Моисея Яковлевича Горбенко.</w:t>
      </w:r>
    </w:p>
    <w:p w14:paraId="219C74D6" w14:textId="77777777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Трехпрестольная Иоанно-Предтеченская церковь имела два придела, правый — во имя преподобного Моисея Мурина, левый придел оставался неосвященным. Церковь была деревянной на каменном цоколе, который выкладывался из местного плитняка. В 1880 году при храме построили церковно-причтовый кирпичный дом, в 1885 году было построено одноэтажное здание для церковно-приходской школы.</w:t>
      </w:r>
    </w:p>
    <w:p w14:paraId="12C3E77E" w14:textId="77777777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Поблизости от Иоанно-Предтеченской церкви на площади располагался Темерницкий базар. В декабре 1905 года базар стал местом боёв во время революции, там были устроены баррикады.</w:t>
      </w:r>
    </w:p>
    <w:p w14:paraId="098C8030" w14:textId="77777777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Иоанно-Предтеченский храм сгорел в ночь на 18 апреля 1913 года. После пожара на этом месте была устроена временная деревянная звонница, а в здании церковно-приходской школы соорудили Иоанно-Предтеченский молитвенный дом с алтарём.</w:t>
      </w:r>
    </w:p>
    <w:p w14:paraId="2111DFA9" w14:textId="5FD4976B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В 1915 году был возведён новый каменный храм в русском стиле по проекту архитектора Г. Н. Васильева. Богослужения в нём продолжались до 1925 года.</w:t>
      </w:r>
    </w:p>
    <w:p w14:paraId="3BAE775C" w14:textId="2B89C844" w:rsidR="000F3C4B" w:rsidRPr="000F3C4B" w:rsidRDefault="000F3C4B" w:rsidP="000F3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C4B">
        <w:rPr>
          <w:rFonts w:ascii="Times New Roman" w:hAnsi="Times New Roman" w:cs="Times New Roman"/>
          <w:sz w:val="28"/>
          <w:szCs w:val="28"/>
        </w:rPr>
        <w:t>В 1924 году рядом начали строительство «дворца труда им. В. И. Ленина» (Лендворца железнодорожников). В 1927 году он был достроен, в годы Великой Отечественной войны сгорел, в 1960 году восстановлен.</w:t>
      </w:r>
    </w:p>
    <w:p w14:paraId="68536F1D" w14:textId="77777777" w:rsidR="000F3C4B" w:rsidRPr="000F3C4B" w:rsidRDefault="000F3C4B" w:rsidP="000F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3C4B" w:rsidRPr="000F3C4B" w:rsidSect="0094619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0E3"/>
    <w:multiLevelType w:val="hybridMultilevel"/>
    <w:tmpl w:val="7E26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3931"/>
    <w:multiLevelType w:val="hybridMultilevel"/>
    <w:tmpl w:val="A1164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524768">
    <w:abstractNumId w:val="0"/>
  </w:num>
  <w:num w:numId="2" w16cid:durableId="96176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24F"/>
    <w:rsid w:val="00021FD7"/>
    <w:rsid w:val="000A3D83"/>
    <w:rsid w:val="000B76BE"/>
    <w:rsid w:val="000F3C4B"/>
    <w:rsid w:val="001B0EF9"/>
    <w:rsid w:val="00266209"/>
    <w:rsid w:val="00282A76"/>
    <w:rsid w:val="002B7C35"/>
    <w:rsid w:val="002E0EF4"/>
    <w:rsid w:val="00307CF0"/>
    <w:rsid w:val="0031091A"/>
    <w:rsid w:val="003A4DD5"/>
    <w:rsid w:val="00474817"/>
    <w:rsid w:val="004F4B43"/>
    <w:rsid w:val="005830BE"/>
    <w:rsid w:val="005D7ED7"/>
    <w:rsid w:val="006570D2"/>
    <w:rsid w:val="00692899"/>
    <w:rsid w:val="0072124F"/>
    <w:rsid w:val="00750BB1"/>
    <w:rsid w:val="00756717"/>
    <w:rsid w:val="007678DE"/>
    <w:rsid w:val="007D2948"/>
    <w:rsid w:val="00837194"/>
    <w:rsid w:val="00881BAB"/>
    <w:rsid w:val="0094619C"/>
    <w:rsid w:val="00967D64"/>
    <w:rsid w:val="009F5062"/>
    <w:rsid w:val="00A0246B"/>
    <w:rsid w:val="00A504E3"/>
    <w:rsid w:val="00AF124F"/>
    <w:rsid w:val="00B51E2F"/>
    <w:rsid w:val="00B71C75"/>
    <w:rsid w:val="00C317EF"/>
    <w:rsid w:val="00CC4C07"/>
    <w:rsid w:val="00CF0D08"/>
    <w:rsid w:val="00D60F60"/>
    <w:rsid w:val="00EB3E67"/>
    <w:rsid w:val="00EE301F"/>
    <w:rsid w:val="00F357FB"/>
    <w:rsid w:val="00F36635"/>
    <w:rsid w:val="00FC0156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3085"/>
  <w15:docId w15:val="{03C32F3E-2AF9-4863-BC78-AD6D7231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4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2E6A-97E7-4774-88D2-ACD5A2B1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ALFA</cp:lastModifiedBy>
  <cp:revision>47</cp:revision>
  <dcterms:created xsi:type="dcterms:W3CDTF">2026-04-12T19:03:00Z</dcterms:created>
  <dcterms:modified xsi:type="dcterms:W3CDTF">2026-04-13T08:21:00Z</dcterms:modified>
</cp:coreProperties>
</file>