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2.jpeg" ContentType="image/jpeg"/>
  <Override PartName="/word/media/image3.jpeg" ContentType="image/jpeg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Чем можно помочь?</w:t>
      </w:r>
    </w:p>
    <w:p>
      <w:pPr>
        <w:pStyle w:val="ListParagraph"/>
        <w:numPr>
          <w:ilvl w:val="0"/>
          <w:numId w:val="1"/>
        </w:numPr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Первое условие школьного успеха пятиклассника – </w:t>
      </w:r>
      <w:r>
        <w:rPr>
          <w:rFonts w:cs="Times New Roman" w:ascii="Times New Roman" w:hAnsi="Times New Roman"/>
          <w:b/>
        </w:rPr>
        <w:t>безусловное принятие ребенка</w:t>
      </w:r>
      <w:r>
        <w:rPr>
          <w:rFonts w:cs="Times New Roman" w:ascii="Times New Roman" w:hAnsi="Times New Roman"/>
        </w:rPr>
        <w:t>, несмотря нате неудачи, с которыми он уже столкнулся или может столкнуться.</w:t>
      </w:r>
    </w:p>
    <w:p>
      <w:pPr>
        <w:pStyle w:val="ListParagraph"/>
        <w:numPr>
          <w:ilvl w:val="0"/>
          <w:numId w:val="1"/>
        </w:numPr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Создайте </w:t>
      </w:r>
      <w:r>
        <w:rPr>
          <w:rFonts w:cs="Times New Roman" w:ascii="Times New Roman" w:hAnsi="Times New Roman"/>
          <w:b/>
        </w:rPr>
        <w:t>условия для развития самостоятельности</w:t>
      </w:r>
      <w:r>
        <w:rPr>
          <w:rFonts w:cs="Times New Roman" w:ascii="Times New Roman" w:hAnsi="Times New Roman"/>
        </w:rPr>
        <w:t xml:space="preserve"> в поведении ребенка. У пятиклассника непременно должны быть домашние обязанности, за выполнение которых он несет ответственность. </w:t>
      </w:r>
    </w:p>
    <w:p>
      <w:pPr>
        <w:pStyle w:val="ListParagraph"/>
        <w:numPr>
          <w:ilvl w:val="0"/>
          <w:numId w:val="1"/>
        </w:numPr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Несмотря на кажущуюся взрослость, пятиклассник </w:t>
      </w:r>
      <w:r>
        <w:rPr>
          <w:rFonts w:cs="Times New Roman" w:ascii="Times New Roman" w:hAnsi="Times New Roman"/>
          <w:b/>
        </w:rPr>
        <w:t>нуждается в ненавязчивом контроле со стороны родителей</w:t>
      </w:r>
      <w:r>
        <w:rPr>
          <w:rFonts w:cs="Times New Roman" w:ascii="Times New Roman" w:hAnsi="Times New Roman"/>
        </w:rPr>
        <w:t xml:space="preserve">, поскольку не всегда может сам сориентироваться в новых требованиях школьной жизни. </w:t>
      </w:r>
    </w:p>
    <w:p>
      <w:pPr>
        <w:pStyle w:val="ListParagraph"/>
        <w:numPr>
          <w:ilvl w:val="0"/>
          <w:numId w:val="1"/>
        </w:numPr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Для пятиклассника учитель – уже не такой непререкаемый авторитет, как раньше, в адрес учителя могут звучать критические замечания. </w:t>
      </w:r>
      <w:r>
        <w:rPr>
          <w:rFonts w:cs="Times New Roman" w:ascii="Times New Roman" w:hAnsi="Times New Roman"/>
          <w:b/>
        </w:rPr>
        <w:t>Важно обсудить с ребенком причины его недовольства</w:t>
      </w:r>
      <w:r>
        <w:rPr>
          <w:rFonts w:cs="Times New Roman" w:ascii="Times New Roman" w:hAnsi="Times New Roman"/>
        </w:rPr>
        <w:t xml:space="preserve">, поддерживая при этом авторитет учителя. </w:t>
      </w:r>
    </w:p>
    <w:p>
      <w:pPr>
        <w:pStyle w:val="ListParagraph"/>
        <w:numPr>
          <w:ilvl w:val="0"/>
          <w:numId w:val="1"/>
        </w:numPr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Пятикласснику уже нет так интересна учеба сама по себе, многим в школе интересно бывать потому, что там много друзей. </w:t>
      </w:r>
      <w:r>
        <w:rPr>
          <w:rFonts w:cs="Times New Roman" w:ascii="Times New Roman" w:hAnsi="Times New Roman"/>
          <w:b/>
        </w:rPr>
        <w:t>Важно, чтобы у ребенка была возможность обсудить свои школьные дела, учебу и отношения</w:t>
      </w:r>
      <w:r>
        <w:rPr>
          <w:rFonts w:cs="Times New Roman" w:ascii="Times New Roman" w:hAnsi="Times New Roman"/>
        </w:rPr>
        <w:t xml:space="preserve"> с друзьями в семье, с родителями.</w:t>
      </w:r>
    </w:p>
    <w:p>
      <w:pPr>
        <w:pStyle w:val="ListParagraph"/>
        <w:numPr>
          <w:ilvl w:val="0"/>
          <w:numId w:val="1"/>
        </w:numPr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Помогите ребенку</w:t>
      </w:r>
      <w:r>
        <w:rPr>
          <w:rFonts w:cs="Times New Roman" w:ascii="Times New Roman" w:hAnsi="Times New Roman"/>
        </w:rPr>
        <w:t xml:space="preserve"> выучить имена новый учителей.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ind w:left="36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numPr>
          <w:ilvl w:val="0"/>
          <w:numId w:val="1"/>
        </w:numPr>
        <w:pBdr>
          <w:top w:val="thinThickLargeGap" w:sz="24" w:space="1" w:color="000000"/>
          <w:left w:val="thinThickLargeGap" w:sz="24" w:space="14" w:color="000000"/>
          <w:bottom w:val="thickThinLargeGap" w:sz="24" w:space="1" w:color="000000"/>
          <w:right w:val="thickThinLargeGap" w:sz="24" w:space="4" w:color="000000"/>
        </w:pBd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Если вас, что-то беспокоит в поведении ребенка, постарайтесь, </w:t>
      </w:r>
      <w:r>
        <w:rPr>
          <w:rFonts w:cs="Times New Roman" w:ascii="Times New Roman" w:hAnsi="Times New Roman"/>
          <w:b/>
        </w:rPr>
        <w:t xml:space="preserve">как можно скорее встретиться и обсудить </w:t>
      </w:r>
      <w:r>
        <w:rPr>
          <w:rFonts w:cs="Times New Roman" w:ascii="Times New Roman" w:hAnsi="Times New Roman"/>
        </w:rPr>
        <w:t xml:space="preserve">это с классным руководителем или психологом. </w:t>
      </w:r>
    </w:p>
    <w:p>
      <w:pPr>
        <w:pStyle w:val="ListParagraph"/>
        <w:numPr>
          <w:ilvl w:val="0"/>
          <w:numId w:val="1"/>
        </w:numPr>
        <w:pBdr>
          <w:top w:val="thinThickLargeGap" w:sz="24" w:space="1" w:color="000000"/>
          <w:left w:val="thinThickLargeGap" w:sz="24" w:space="14" w:color="000000"/>
          <w:bottom w:val="thickThinLargeGap" w:sz="24" w:space="1" w:color="000000"/>
          <w:right w:val="thickThinLargeGap" w:sz="24" w:space="4" w:color="000000"/>
        </w:pBdr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Основными помощниками родителей в сложных ситуациях являются </w:t>
      </w:r>
      <w:r>
        <w:rPr>
          <w:rFonts w:cs="Times New Roman" w:ascii="Times New Roman" w:hAnsi="Times New Roman"/>
          <w:b/>
        </w:rPr>
        <w:t>терпение, внимание и понимание</w:t>
      </w:r>
      <w:r>
        <w:rPr>
          <w:rFonts w:cs="Times New Roman" w:ascii="Times New Roman" w:hAnsi="Times New Roman"/>
        </w:rPr>
        <w:t>. Постарайтесь создать благоприятный климат в семье для ребенка.</w:t>
      </w:r>
    </w:p>
    <w:p>
      <w:pPr>
        <w:pStyle w:val="Normal"/>
        <w:pBdr>
          <w:top w:val="thinThickLargeGap" w:sz="24" w:space="1" w:color="000000"/>
          <w:left w:val="thinThickLargeGap" w:sz="24" w:space="14" w:color="000000"/>
          <w:bottom w:val="thickThinLargeGap" w:sz="24" w:space="1" w:color="000000"/>
          <w:right w:val="thickThinLargeGap" w:sz="24" w:space="4" w:color="000000"/>
        </w:pBdr>
        <w:ind w:left="360" w:hanging="0"/>
        <w:jc w:val="center"/>
        <w:rPr>
          <w:rFonts w:ascii="Times New Roman" w:hAnsi="Times New Roman" w:cs="Times New Roman"/>
          <w:sz w:val="24"/>
        </w:rPr>
      </w:pPr>
      <w:r>
        <w:rPr/>
        <w:drawing>
          <wp:inline distT="0" distB="0" distL="0" distR="0">
            <wp:extent cx="2651760" cy="3581400"/>
            <wp:effectExtent l="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top w:val="thinThickLargeGap" w:sz="24" w:space="1" w:color="000000"/>
          <w:left w:val="thinThickLargeGap" w:sz="24" w:space="14" w:color="000000"/>
          <w:bottom w:val="thickThinLargeGap" w:sz="24" w:space="1" w:color="000000"/>
          <w:right w:val="thickThinLargeGap" w:sz="24" w:space="4" w:color="000000"/>
        </w:pBdr>
        <w:ind w:left="360" w:hanging="0"/>
        <w:jc w:val="center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pBdr>
          <w:top w:val="thinThickLargeGap" w:sz="24" w:space="1" w:color="000000"/>
          <w:left w:val="thinThickLargeGap" w:sz="24" w:space="14" w:color="000000"/>
          <w:bottom w:val="thickThinLargeGap" w:sz="24" w:space="1" w:color="000000"/>
          <w:right w:val="thickThinLargeGap" w:sz="24" w:space="4" w:color="000000"/>
        </w:pBdr>
        <w:ind w:left="360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9" w:color="000000"/>
          <w:right w:val="thickThinLargeGap" w:sz="24" w:space="4" w:color="000000"/>
        </w:pBdr>
        <w:ind w:left="142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9" w:color="000000"/>
          <w:right w:val="thickThinLargeGap" w:sz="24" w:space="4" w:color="000000"/>
        </w:pBdr>
        <w:ind w:left="142" w:hanging="0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cs="Times New Roman" w:ascii="Times New Roman" w:hAnsi="Times New Roman"/>
          <w:b/>
          <w:sz w:val="28"/>
          <w:lang w:eastAsia="ru-RU"/>
        </w:rPr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9" w:color="000000"/>
          <w:right w:val="thickThinLargeGap" w:sz="24" w:space="4" w:color="000000"/>
        </w:pBdr>
        <w:ind w:left="142" w:hanging="0"/>
        <w:jc w:val="center"/>
        <w:rPr>
          <w:rFonts w:cs="Aharoni"/>
          <w:b/>
          <w:sz w:val="36"/>
          <w:lang w:eastAsia="ru-RU"/>
        </w:rPr>
      </w:pPr>
      <w:r>
        <w:rPr>
          <w:rFonts w:cs="Times New Roman" w:ascii="Times New Roman" w:hAnsi="Times New Roman"/>
          <w:b/>
          <w:sz w:val="36"/>
          <w:lang w:eastAsia="ru-RU"/>
        </w:rPr>
        <w:t>П</w:t>
      </w:r>
      <w:r>
        <w:rPr>
          <w:rFonts w:cs="Times New Roman" w:ascii="Times New Roman" w:hAnsi="Times New Roman"/>
          <w:b/>
          <w:sz w:val="36"/>
          <w:lang w:eastAsia="ru-RU"/>
        </w:rPr>
        <w:t>А</w:t>
      </w:r>
      <w:r>
        <w:rPr>
          <w:rFonts w:cs="Times New Roman" w:ascii="Times New Roman" w:hAnsi="Times New Roman"/>
          <w:b/>
          <w:sz w:val="36"/>
          <w:lang w:eastAsia="ru-RU"/>
        </w:rPr>
        <w:t>МЯТКА</w:t>
      </w:r>
      <w:r>
        <w:rPr>
          <w:rFonts w:cs="Aharoni" w:ascii="Bodoni MT Black" w:hAnsi="Bodoni MT Black"/>
          <w:b/>
          <w:sz w:val="36"/>
          <w:lang w:eastAsia="ru-RU"/>
        </w:rPr>
        <w:t xml:space="preserve"> </w:t>
      </w:r>
      <w:r>
        <w:rPr>
          <w:rFonts w:cs="Times New Roman" w:ascii="Times New Roman" w:hAnsi="Times New Roman"/>
          <w:b/>
          <w:sz w:val="36"/>
          <w:lang w:eastAsia="ru-RU"/>
        </w:rPr>
        <w:t>РОДИТЕЛЯМ</w:t>
      </w:r>
      <w:r>
        <w:rPr>
          <w:rFonts w:cs="Aharoni" w:ascii="Bodoni MT Black" w:hAnsi="Bodoni MT Black"/>
          <w:b/>
          <w:sz w:val="36"/>
          <w:lang w:eastAsia="ru-RU"/>
        </w:rPr>
        <w:t xml:space="preserve"> 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9" w:color="000000"/>
          <w:right w:val="thickThinLargeGap" w:sz="24" w:space="4" w:color="000000"/>
        </w:pBdr>
        <w:ind w:left="142" w:hanging="0"/>
        <w:jc w:val="center"/>
        <w:rPr>
          <w:rFonts w:ascii="Times New Roman" w:hAnsi="Times New Roman" w:cs="Times New Roman"/>
          <w:b/>
          <w:sz w:val="36"/>
          <w:lang w:eastAsia="ru-RU"/>
        </w:rPr>
      </w:pPr>
      <w:r>
        <w:rPr>
          <w:rFonts w:cs="Times New Roman" w:ascii="Times New Roman" w:hAnsi="Times New Roman"/>
          <w:b/>
          <w:sz w:val="36"/>
          <w:lang w:eastAsia="ru-RU"/>
        </w:rPr>
        <w:t>ПЯТИКЛАССНИКОВ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9" w:color="000000"/>
          <w:right w:val="thickThinLargeGap" w:sz="24" w:space="4" w:color="000000"/>
        </w:pBdr>
        <w:ind w:left="142" w:hanging="0"/>
        <w:jc w:val="center"/>
        <w:rPr>
          <w:rFonts w:ascii="Times New Roman" w:hAnsi="Times New Roman" w:cs="Times New Roman"/>
          <w:b/>
          <w:sz w:val="36"/>
          <w:lang w:eastAsia="ru-RU"/>
        </w:rPr>
      </w:pPr>
      <w:r>
        <w:rPr>
          <w:rFonts w:cs="Times New Roman" w:ascii="Times New Roman" w:hAnsi="Times New Roman"/>
          <w:b/>
          <w:sz w:val="36"/>
          <w:lang w:eastAsia="ru-RU"/>
        </w:rPr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9" w:color="000000"/>
          <w:right w:val="thickThinLargeGap" w:sz="24" w:space="4" w:color="000000"/>
        </w:pBdr>
        <w:ind w:left="142" w:hanging="0"/>
        <w:rPr/>
      </w:pPr>
      <w:r>
        <w:rPr/>
        <w:drawing>
          <wp:inline distT="0" distB="0" distL="0" distR="0">
            <wp:extent cx="2793365" cy="2905125"/>
            <wp:effectExtent l="0" t="0" r="0" b="0"/>
            <wp:docPr id="2" name="Рисунок 2" descr="Картинки по запросу ДЕТИ И РОДИТЕЛИ ш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Картинки по запросу ДЕТИ И РОДИТЕЛИ школа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336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9" w:color="000000"/>
          <w:right w:val="thickThinLargeGap" w:sz="24" w:space="4" w:color="000000"/>
        </w:pBdr>
        <w:ind w:left="142" w:hanging="0"/>
        <w:jc w:val="center"/>
        <w:rPr/>
      </w:pPr>
      <w:r>
        <w:rPr/>
        <w:t>г. Ростов-на-Дону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9" w:color="000000"/>
          <w:right w:val="thickThinLargeGap" w:sz="24" w:space="4" w:color="000000"/>
        </w:pBdr>
        <w:ind w:left="142" w:hanging="0"/>
        <w:jc w:val="center"/>
        <w:rPr/>
      </w:pPr>
      <w:r>
        <w:rPr/>
        <w:t>2025г.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9" w:color="000000"/>
          <w:right w:val="thickThinLargeGap" w:sz="24" w:space="4" w:color="000000"/>
        </w:pBdr>
        <w:ind w:left="142" w:hanging="0"/>
        <w:rPr/>
      </w:pPr>
      <w:r>
        <w:rPr/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9" w:color="000000"/>
          <w:right w:val="thickThinLargeGap" w:sz="24" w:space="4" w:color="000000"/>
        </w:pBdr>
        <w:ind w:left="142" w:hanging="0"/>
        <w:rPr/>
      </w:pPr>
      <w:r>
        <w:rPr/>
      </w:r>
    </w:p>
    <w:p>
      <w:pPr>
        <w:pStyle w:val="NormalWeb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hd w:val="clear" w:color="auto" w:fill="FFFFFF"/>
        <w:spacing w:beforeAutospacing="0" w:before="0" w:afterAutospacing="0" w:after="225"/>
        <w:ind w:left="284" w:hanging="0"/>
        <w:jc w:val="both"/>
        <w:rPr>
          <w:color w:val="000000"/>
        </w:rPr>
      </w:pPr>
      <w:r>
        <w:rPr/>
        <w:drawing>
          <wp:inline distT="0" distB="0" distL="0" distR="0">
            <wp:extent cx="2583815" cy="1962150"/>
            <wp:effectExtent l="0" t="0" r="0" b="0"/>
            <wp:docPr id="3" name="Рисунок 3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Ваш ребенок уже в 5-ом классе. Начальная школа позади, и ребенок взял с собой в среднее звено багаж хороших прочных знаний, стабильную успеваемость, умение общаться и хорошее здоровье, чтобы покорять новые вершины.</w:t>
      </w:r>
    </w:p>
    <w:p>
      <w:pPr>
        <w:pStyle w:val="NormalWeb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hd w:val="clear" w:color="auto" w:fill="FFFFFF"/>
        <w:spacing w:beforeAutospacing="0" w:before="0" w:afterAutospacing="0" w:after="225"/>
        <w:ind w:left="284" w:hanging="0"/>
        <w:jc w:val="both"/>
        <w:rPr>
          <w:color w:val="000000"/>
        </w:rPr>
      </w:pPr>
      <w:r>
        <w:rPr>
          <w:color w:val="000000"/>
        </w:rPr>
        <w:t>Для ребенка-пятиклассника, еще маленького среди учащихся среднего и старшего звена, но одновременно  повзрослевшего за лето, очень </w:t>
      </w:r>
      <w:r>
        <w:rPr>
          <w:b/>
          <w:bCs/>
          <w:color w:val="000000"/>
        </w:rPr>
        <w:t xml:space="preserve">важно чувство социальной  успешности, </w:t>
      </w:r>
      <w:r>
        <w:rPr>
          <w:color w:val="000000"/>
        </w:rPr>
        <w:t>которая даёт ребенку желание стараться, быть лучше и осваивать новое в школе.</w:t>
      </w:r>
    </w:p>
    <w:p>
      <w:pPr>
        <w:pStyle w:val="NormalWeb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hd w:val="clear" w:color="auto" w:fill="FFFFFF"/>
        <w:spacing w:beforeAutospacing="0" w:before="0" w:afterAutospacing="0" w:after="225"/>
        <w:ind w:left="284" w:hanging="0"/>
        <w:jc w:val="both"/>
        <w:rPr>
          <w:color w:val="000000"/>
        </w:rPr>
      </w:pPr>
      <w:r>
        <w:rPr>
          <w:color w:val="000000"/>
        </w:rPr>
        <w:t>Процесс АДАПТАЦИИ к новому режиму обучения, к изменившимся методическим требованиям, к новым социальным, школьным, семейным правилам, для ребёнка - есть сложный  и неоднозначный процесс, который требует времени для физиологического и психологического привыкания ребёнка и внимательного, терпимого отношения взрослых.</w:t>
      </w:r>
    </w:p>
    <w:p>
      <w:pPr>
        <w:pStyle w:val="NormalWeb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hd w:val="clear" w:color="auto" w:fill="FFFFFF"/>
        <w:spacing w:beforeAutospacing="0" w:before="0" w:afterAutospacing="0" w:after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СОЦИАЛЬНАЯ АДАПТАЦИЯ</w:t>
      </w:r>
    </w:p>
    <w:p>
      <w:pPr>
        <w:pStyle w:val="NormalWeb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hd w:val="clear" w:color="auto" w:fill="FFFFFF"/>
        <w:spacing w:beforeAutospacing="0" w:before="0" w:afterAutospacing="0" w:after="0"/>
        <w:jc w:val="center"/>
        <w:rPr>
          <w:color w:val="000000"/>
          <w:u w:val="single"/>
        </w:rPr>
      </w:pPr>
      <w:r>
        <w:rPr>
          <w:color w:val="000000"/>
          <w:u w:val="single"/>
        </w:rPr>
      </w:r>
    </w:p>
    <w:p>
      <w:pPr>
        <w:pStyle w:val="NormalWeb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  <w:t xml:space="preserve">– </w:t>
      </w:r>
      <w:r>
        <w:rPr>
          <w:color w:val="000000"/>
        </w:rPr>
        <w:t>это приспособление ученика к условиям социальной среды, является одним из основных факторов успешной социализации личности, который включает в себя принятие ребенком социальной роли «ученика».</w:t>
      </w:r>
    </w:p>
    <w:p>
      <w:pPr>
        <w:pStyle w:val="NormalWeb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hd w:val="clear" w:color="auto" w:fill="FFFFFF"/>
        <w:spacing w:beforeAutospacing="0" w:before="0" w:afterAutospacing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Web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hd w:val="clear" w:color="auto" w:fill="FFFFFF"/>
        <w:spacing w:beforeAutospacing="0" w:before="0" w:afterAutospacing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Социальная адаптация включает:</w:t>
      </w:r>
    </w:p>
    <w:p>
      <w:pPr>
        <w:pStyle w:val="NormalWeb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hd w:val="clear" w:color="auto" w:fill="FFFFFF"/>
        <w:spacing w:beforeAutospacing="0" w:before="0" w:afterAutospacing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</w:r>
    </w:p>
    <w:p>
      <w:pPr>
        <w:pStyle w:val="NormalWeb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hd w:val="clear" w:color="auto" w:fill="FFFFFF"/>
        <w:spacing w:beforeAutospacing="0" w:before="0" w:afterAutospacing="0" w:after="0"/>
        <w:rPr>
          <w:b/>
          <w:color w:val="000000"/>
          <w:sz w:val="28"/>
        </w:rPr>
      </w:pPr>
      <w:r>
        <w:rPr>
          <w:color w:val="000000"/>
        </w:rPr>
        <w:t>- Адекватное восприятие окружающей действительности и самого себя.</w:t>
      </w:r>
    </w:p>
    <w:p>
      <w:pPr>
        <w:pStyle w:val="NormalWeb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hd w:val="clear" w:color="auto" w:fill="FFFFFF"/>
        <w:spacing w:beforeAutospacing="0" w:before="0" w:afterAutospacing="0" w:after="0"/>
        <w:rPr>
          <w:b/>
          <w:color w:val="000000"/>
          <w:sz w:val="28"/>
        </w:rPr>
      </w:pPr>
      <w:r>
        <w:rPr>
          <w:color w:val="000000"/>
        </w:rPr>
        <w:t>- Успешное общение и адекватные отношения с окружающими.</w:t>
      </w:r>
    </w:p>
    <w:p>
      <w:pPr>
        <w:pStyle w:val="NormalWeb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hd w:val="clear" w:color="auto" w:fill="FFFFFF"/>
        <w:spacing w:beforeAutospacing="0" w:before="0" w:afterAutospacing="0" w:after="0"/>
        <w:rPr>
          <w:b/>
          <w:color w:val="000000"/>
          <w:sz w:val="28"/>
        </w:rPr>
      </w:pPr>
      <w:r>
        <w:rPr>
          <w:color w:val="000000"/>
        </w:rPr>
        <w:t>- Способность к труду, обучению и организации досуга и отдыха.</w:t>
      </w:r>
    </w:p>
    <w:p>
      <w:pPr>
        <w:pStyle w:val="NormalWeb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>- Способность к самообслуживанию и самоорганизации.</w:t>
      </w:r>
    </w:p>
    <w:p>
      <w:pPr>
        <w:pStyle w:val="NormalWeb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hd w:val="clear" w:color="auto" w:fill="FFFFFF"/>
        <w:spacing w:beforeAutospacing="0" w:before="0" w:afterAutospacing="0" w:after="0"/>
        <w:rPr>
          <w:color w:val="000000"/>
        </w:rPr>
      </w:pPr>
      <w:r>
        <w:rPr>
          <w:color w:val="000000"/>
        </w:rPr>
        <w:t xml:space="preserve">- Изменчивость поведения в соответствии с ролевыми ожиданиями. </w:t>
      </w:r>
    </w:p>
    <w:p>
      <w:pPr>
        <w:pStyle w:val="NormalWeb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hd w:val="clear" w:color="auto" w:fill="FFFFFF"/>
        <w:spacing w:beforeAutospacing="0" w:before="0" w:afterAutospacing="0" w:after="0"/>
        <w:rPr>
          <w:b/>
          <w:color w:val="000000"/>
          <w:szCs w:val="22"/>
        </w:rPr>
      </w:pPr>
      <w:r>
        <w:rPr>
          <w:b/>
          <w:color w:val="000000"/>
          <w:szCs w:val="22"/>
        </w:rPr>
      </w:r>
    </w:p>
    <w:p>
      <w:pPr>
        <w:pStyle w:val="NormalWeb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hd w:val="clear" w:color="auto" w:fill="FFFFFF"/>
        <w:spacing w:beforeAutospacing="0" w:before="0" w:afterAutospacing="0" w:after="0"/>
        <w:jc w:val="center"/>
        <w:rPr>
          <w:color w:val="000000"/>
        </w:rPr>
      </w:pPr>
      <w:r>
        <w:rPr>
          <w:b/>
          <w:color w:val="000000"/>
          <w:szCs w:val="22"/>
        </w:rPr>
        <w:t>Новые условия, создающие трудности адаптации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Кабинетная система;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- Большое количество учителей-предметников; 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Появляются новые виды домашних заданий;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Увеличивается количество изучаемых предметов;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Объем и темп работы на уроке отличаются от начальной школы;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Сложность адаптации к учителям.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31" w:color="000000"/>
          <w:right w:val="thickThinLargeGap" w:sz="24" w:space="4" w:color="000000"/>
        </w:pBdr>
        <w:spacing w:lineRule="auto" w:line="240" w:before="0"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31" w:color="000000"/>
          <w:right w:val="thickThinLargeGap" w:sz="24" w:space="4" w:color="000000"/>
        </w:pBdr>
        <w:spacing w:lineRule="auto" w:line="240" w:before="0"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Признаки успешной адаптации: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31" w:color="000000"/>
          <w:right w:val="thickThinLargeGap" w:sz="24" w:space="4" w:color="000000"/>
        </w:pBdr>
        <w:spacing w:lineRule="auto" w:line="240" w:before="0"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3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Удовлетворенность ребенком процесса обучения;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3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Ребенок легко справляется с программой;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3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-Степень самостоятельности ребенка при выполнении им учебных заданий, готовность прибегнуть к помощи взрослого лишь ПОСЛЕ попытки выполнить задание самому;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3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-Удовлетворенность межличностными отношениями с одноклассниками и учителями.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3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 xml:space="preserve"> 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31" w:color="000000"/>
          <w:right w:val="thickThinLargeGap" w:sz="24" w:space="4" w:color="000000"/>
        </w:pBdr>
        <w:spacing w:lineRule="auto" w:line="240" w:before="0"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>Признаки дезадаптации: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31" w:color="000000"/>
          <w:right w:val="thickThinLargeGap" w:sz="24" w:space="4" w:color="000000"/>
        </w:pBdr>
        <w:spacing w:lineRule="auto" w:line="240" w:before="0"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3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Усталый и утомлённый внешний вид ребенка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3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Нежелание ребенка делиться своими впечатлениями о проведенном дне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3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Стремление отвлечь взрослого от школьных событий, переключить внимание на другие темы.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3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Нежелание выполнять домашние задания.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3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Негативные характеристики в адрес школы, учителей, одноклассников.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3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Жалобы на те или иные события.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3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Беспокойный сон.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3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Трудности утреннего пробуждения, вялость.</w:t>
      </w:r>
    </w:p>
    <w:p>
      <w:pPr>
        <w:pStyle w:val="Normal"/>
        <w:pBdr>
          <w:top w:val="thinThickLargeGap" w:sz="24" w:space="1" w:color="000000"/>
          <w:left w:val="thinThickLargeGap" w:sz="24" w:space="4" w:color="000000"/>
          <w:bottom w:val="thickThinLargeGap" w:sz="24" w:space="31" w:color="000000"/>
          <w:right w:val="thickThinLargeGap" w:sz="24" w:space="4" w:color="000000"/>
        </w:pBdr>
        <w:spacing w:lineRule="auto" w:line="240" w:before="0" w:after="0"/>
        <w:jc w:val="both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- Постоянные жалобы на плохое самочувствие.</w:t>
      </w:r>
    </w:p>
    <w:sectPr>
      <w:type w:val="continuous"/>
      <w:pgSz w:orient="landscape" w:w="16838" w:h="11906"/>
      <w:pgMar w:left="426" w:right="536" w:gutter="0" w:header="0" w:top="720" w:footer="0" w:bottom="720"/>
      <w:cols w:num="3" w:space="894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Bodoni MT Black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1e0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a1e0a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a1e0a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a1e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6a1e0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0E96F-B2C4-40FC-842D-ED41013CE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Application>LibreOffice/7.5.6.2$Linux_X86_64 LibreOffice_project/50$Build-2</Application>
  <AppVersion>15.0000</AppVersion>
  <Pages>3</Pages>
  <Words>506</Words>
  <Characters>3358</Characters>
  <CharactersWithSpaces>3824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2018-02-05T09:07:00Z</dcterms:created>
  <dc:creator>Ученик</dc:creator>
  <dc:description/>
  <dc:language>ru-RU</dc:language>
  <cp:lastModifiedBy/>
  <cp:lastPrinted>2018-02-06T08:58:00Z</cp:lastPrinted>
  <dcterms:modified xsi:type="dcterms:W3CDTF">2025-11-01T09:19:34Z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